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34672D">
      <w:pPr>
        <w:rPr>
          <w:rFonts w:eastAsia="標楷體"/>
          <w:b/>
          <w:bCs/>
          <w:sz w:val="28"/>
          <w:szCs w:val="28"/>
          <w:lang w:val="x-none" w:eastAsia="x-non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-342900</wp:posOffset>
                </wp:positionV>
                <wp:extent cx="685165" cy="342265"/>
                <wp:effectExtent l="9525" t="9525" r="10160" b="1016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2725D4">
                            <w:r>
                              <w:rPr>
                                <w:rFonts w:ascii="標楷體" w:eastAsia="標楷體" w:hAnsi="標楷體" w:cs="標楷體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4pt;margin-top:-27pt;width:53.95pt;height:26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">
                <v:textbox>
                  <w:txbxContent>
                    <w:p w:rsidR="00000000" w:rsidRDefault="002725D4">
                      <w:r>
                        <w:rPr>
                          <w:rFonts w:ascii="標楷體" w:eastAsia="標楷體" w:hAnsi="標楷體" w:cs="標楷體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4431030</wp:posOffset>
                </wp:positionH>
                <wp:positionV relativeFrom="paragraph">
                  <wp:posOffset>-215265</wp:posOffset>
                </wp:positionV>
                <wp:extent cx="1270635" cy="535305"/>
                <wp:effectExtent l="20955" t="13335" r="13335" b="1333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C0504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2725D4">
                            <w:pPr>
                              <w:spacing w:line="22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AC-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0048</w:t>
                            </w:r>
                          </w:p>
                          <w:p w:rsidR="00000000" w:rsidRDefault="002725D4">
                            <w:pPr>
                              <w:spacing w:line="22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:rsidR="00000000" w:rsidRDefault="002725D4">
                            <w:pPr>
                              <w:spacing w:line="21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000000" w:rsidRDefault="002725D4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48.9pt;margin-top:-16.95pt;width:100.05pt;height:42.1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" strokecolor="#c0504d" strokeweight="2pt">
                <v:textbox>
                  <w:txbxContent>
                    <w:p w:rsidR="00000000" w:rsidRDefault="002725D4">
                      <w:pPr>
                        <w:spacing w:line="220" w:lineRule="exact"/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AC-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0048</w:t>
                      </w:r>
                    </w:p>
                    <w:p w:rsidR="00000000" w:rsidRDefault="002725D4">
                      <w:pPr>
                        <w:spacing w:line="22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限閱</w:t>
                      </w:r>
                    </w:p>
                    <w:p w:rsidR="00000000" w:rsidRDefault="002725D4">
                      <w:pPr>
                        <w:spacing w:line="21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</w:p>
                    <w:p w:rsidR="00000000" w:rsidRDefault="002725D4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0000" w:rsidRDefault="002725D4">
      <w:pPr>
        <w:rPr>
          <w:rFonts w:eastAsia="標楷體"/>
          <w:sz w:val="28"/>
          <w:szCs w:val="28"/>
        </w:rPr>
      </w:pPr>
    </w:p>
    <w:p w:rsidR="00000000" w:rsidRDefault="002725D4">
      <w:pPr>
        <w:rPr>
          <w:rFonts w:eastAsia="標楷體"/>
          <w:sz w:val="28"/>
          <w:szCs w:val="28"/>
        </w:rPr>
      </w:pPr>
    </w:p>
    <w:p w:rsidR="00000000" w:rsidRDefault="0034672D">
      <w:pPr>
        <w:jc w:val="center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32385</wp:posOffset>
                </wp:positionH>
                <wp:positionV relativeFrom="page">
                  <wp:posOffset>1143635</wp:posOffset>
                </wp:positionV>
                <wp:extent cx="4525645" cy="612140"/>
                <wp:effectExtent l="3810" t="635" r="4445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5645" cy="612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56"/>
                              <w:gridCol w:w="5872"/>
                            </w:tblGrid>
                            <w:tr w:rsidR="00000000">
                              <w:tc>
                                <w:tcPr>
                                  <w:tcW w:w="1256" w:type="dxa"/>
                                  <w:shd w:val="clear" w:color="auto" w:fill="auto"/>
                                </w:tcPr>
                                <w:p w:rsidR="00000000" w:rsidRDefault="0034672D">
                                  <w:pPr>
                                    <w:rPr>
                                      <w:rFonts w:eastAsia="標楷體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657225" cy="609600"/>
                                        <wp:effectExtent l="0" t="0" r="0" b="0"/>
                                        <wp:docPr id="1" name="圖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-11" t="-11" r="-11" b="-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57225" cy="609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72" w:type="dxa"/>
                                  <w:shd w:val="clear" w:color="auto" w:fill="auto"/>
                                  <w:vAlign w:val="center"/>
                                </w:tcPr>
                                <w:p w:rsidR="00000000" w:rsidRDefault="002725D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eastAsia="標楷體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亞洲大學教師申請調（補）課單</w:t>
                                  </w:r>
                                </w:p>
                              </w:tc>
                            </w:tr>
                          </w:tbl>
                          <w:p w:rsidR="00000000" w:rsidRDefault="002725D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.55pt;margin-top:90.05pt;width:356.35pt;height:48.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56"/>
                        <w:gridCol w:w="5872"/>
                      </w:tblGrid>
                      <w:tr w:rsidR="00000000">
                        <w:tc>
                          <w:tcPr>
                            <w:tcW w:w="1256" w:type="dxa"/>
                            <w:shd w:val="clear" w:color="auto" w:fill="auto"/>
                          </w:tcPr>
                          <w:p w:rsidR="00000000" w:rsidRDefault="0034672D">
                            <w:pPr>
                              <w:rPr>
                                <w:rFonts w:eastAsia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/>
                                <w:noProof/>
                              </w:rPr>
                              <w:drawing>
                                <wp:inline distT="0" distB="0" distL="0" distR="0">
                                  <wp:extent cx="657225" cy="60960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1" t="-11" r="-11" b="-1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22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72" w:type="dxa"/>
                            <w:shd w:val="clear" w:color="auto" w:fill="auto"/>
                            <w:vAlign w:val="center"/>
                          </w:tcPr>
                          <w:p w:rsidR="00000000" w:rsidRDefault="002725D4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  <w:b/>
                                <w:bCs/>
                                <w:sz w:val="40"/>
                                <w:szCs w:val="40"/>
                              </w:rPr>
                              <w:t>亞洲大學教師申請調（補）課單</w:t>
                            </w:r>
                          </w:p>
                        </w:tc>
                      </w:tr>
                    </w:tbl>
                    <w:p w:rsidR="00000000" w:rsidRDefault="002725D4">
                      <w:r>
                        <w:t xml:space="preserve">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000000" w:rsidRDefault="002725D4">
      <w:pPr>
        <w:jc w:val="center"/>
        <w:rPr>
          <w:rFonts w:eastAsia="標楷體"/>
        </w:rPr>
      </w:pPr>
    </w:p>
    <w:p w:rsidR="00000000" w:rsidRDefault="002725D4">
      <w:pPr>
        <w:ind w:right="-334"/>
        <w:jc w:val="center"/>
      </w:pPr>
      <w:r>
        <w:rPr>
          <w:rFonts w:eastAsia="標楷體"/>
        </w:rPr>
        <w:t xml:space="preserve">                                                            </w:t>
      </w:r>
      <w:r>
        <w:rPr>
          <w:rFonts w:eastAsia="標楷體"/>
        </w:rPr>
        <w:t>年</w:t>
      </w:r>
      <w:r>
        <w:rPr>
          <w:rFonts w:eastAsia="標楷體"/>
        </w:rPr>
        <w:t xml:space="preserve">   </w:t>
      </w:r>
      <w:r>
        <w:rPr>
          <w:rFonts w:eastAsia="標楷體"/>
        </w:rPr>
        <w:t>月</w:t>
      </w:r>
      <w:r>
        <w:rPr>
          <w:rFonts w:eastAsia="標楷體"/>
        </w:rPr>
        <w:t xml:space="preserve">   </w:t>
      </w:r>
      <w:r>
        <w:t>日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77"/>
        <w:gridCol w:w="1263"/>
        <w:gridCol w:w="1618"/>
        <w:gridCol w:w="258"/>
        <w:gridCol w:w="850"/>
        <w:gridCol w:w="874"/>
        <w:gridCol w:w="540"/>
        <w:gridCol w:w="720"/>
        <w:gridCol w:w="1906"/>
      </w:tblGrid>
      <w:tr w:rsidR="00000000">
        <w:trPr>
          <w:cantSplit/>
          <w:jc w:val="center"/>
        </w:trPr>
        <w:tc>
          <w:tcPr>
            <w:tcW w:w="179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系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所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班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級</w:t>
            </w:r>
          </w:p>
        </w:tc>
        <w:tc>
          <w:tcPr>
            <w:tcW w:w="288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725D4">
            <w:pPr>
              <w:snapToGrid w:val="0"/>
              <w:rPr>
                <w:rFonts w:eastAsia="標楷體"/>
                <w:sz w:val="28"/>
              </w:rPr>
            </w:pPr>
          </w:p>
        </w:tc>
        <w:tc>
          <w:tcPr>
            <w:tcW w:w="110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科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目</w:t>
            </w:r>
          </w:p>
        </w:tc>
        <w:tc>
          <w:tcPr>
            <w:tcW w:w="404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000000">
        <w:trPr>
          <w:trHeight w:val="2111"/>
          <w:jc w:val="center"/>
        </w:trPr>
        <w:tc>
          <w:tcPr>
            <w:tcW w:w="179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snapToGrid w:val="0"/>
              <w:jc w:val="center"/>
              <w:rPr>
                <w:rFonts w:eastAsia="標楷體"/>
                <w:sz w:val="28"/>
              </w:rPr>
            </w:pPr>
          </w:p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授課教師</w:t>
            </w:r>
          </w:p>
          <w:p w:rsidR="00000000" w:rsidRDefault="002725D4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725D4">
            <w:pPr>
              <w:widowControl/>
              <w:snapToGrid w:val="0"/>
              <w:rPr>
                <w:rFonts w:eastAsia="標楷體"/>
                <w:sz w:val="28"/>
              </w:rPr>
            </w:pPr>
          </w:p>
          <w:p w:rsidR="00000000" w:rsidRDefault="002725D4">
            <w:pPr>
              <w:widowControl/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snapToGrid w:val="0"/>
              <w:jc w:val="center"/>
              <w:rPr>
                <w:rFonts w:eastAsia="標楷體"/>
                <w:sz w:val="28"/>
              </w:rPr>
            </w:pPr>
          </w:p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原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因</w:t>
            </w:r>
          </w:p>
          <w:p w:rsidR="00000000" w:rsidRDefault="002725D4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ind w:left="123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事假</w:t>
            </w:r>
            <w:r>
              <w:rPr>
                <w:rFonts w:ascii="標楷體" w:eastAsia="標楷體" w:hAnsi="標楷體" w:cs="標楷體"/>
              </w:rPr>
              <w:t xml:space="preserve">        □</w:t>
            </w:r>
            <w:r>
              <w:rPr>
                <w:rFonts w:ascii="標楷體" w:eastAsia="標楷體" w:hAnsi="標楷體" w:cs="標楷體"/>
              </w:rPr>
              <w:t>病假</w:t>
            </w:r>
          </w:p>
          <w:p w:rsidR="00000000" w:rsidRDefault="002725D4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  <w:p w:rsidR="00000000" w:rsidRDefault="002725D4">
            <w:pPr>
              <w:ind w:left="123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公假</w:t>
            </w:r>
            <w:r>
              <w:rPr>
                <w:rFonts w:ascii="標楷體" w:eastAsia="標楷體" w:hAnsi="標楷體" w:cs="標楷體"/>
              </w:rPr>
              <w:t xml:space="preserve">        □</w:t>
            </w:r>
            <w:r>
              <w:rPr>
                <w:rFonts w:ascii="標楷體" w:eastAsia="標楷體" w:hAnsi="標楷體" w:cs="標楷體"/>
              </w:rPr>
              <w:t>公差假</w:t>
            </w:r>
          </w:p>
          <w:p w:rsidR="00000000" w:rsidRDefault="002725D4">
            <w:pPr>
              <w:ind w:left="123"/>
              <w:rPr>
                <w:rFonts w:ascii="標楷體" w:eastAsia="標楷體" w:hAnsi="標楷體" w:cs="標楷體"/>
              </w:rPr>
            </w:pPr>
          </w:p>
          <w:p w:rsidR="00000000" w:rsidRDefault="002725D4">
            <w:pPr>
              <w:ind w:left="123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婚假</w:t>
            </w:r>
            <w:r>
              <w:rPr>
                <w:rFonts w:ascii="標楷體" w:eastAsia="標楷體" w:hAnsi="標楷體" w:cs="標楷體"/>
              </w:rPr>
              <w:t xml:space="preserve">        □</w:t>
            </w:r>
            <w:r>
              <w:rPr>
                <w:rFonts w:ascii="標楷體" w:eastAsia="標楷體" w:hAnsi="標楷體" w:cs="標楷體"/>
              </w:rPr>
              <w:t>娩假</w:t>
            </w:r>
          </w:p>
          <w:p w:rsidR="00000000" w:rsidRDefault="002725D4">
            <w:pPr>
              <w:ind w:left="123"/>
              <w:rPr>
                <w:rFonts w:ascii="標楷體" w:eastAsia="標楷體" w:hAnsi="標楷體" w:cs="標楷體"/>
              </w:rPr>
            </w:pPr>
          </w:p>
          <w:p w:rsidR="00000000" w:rsidRDefault="002725D4">
            <w:pPr>
              <w:ind w:left="123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喪假</w:t>
            </w:r>
            <w:r>
              <w:rPr>
                <w:rFonts w:ascii="標楷體" w:eastAsia="標楷體" w:hAnsi="標楷體" w:cs="標楷體"/>
              </w:rPr>
              <w:t xml:space="preserve">        □</w:t>
            </w:r>
            <w:r>
              <w:rPr>
                <w:rFonts w:eastAsia="標楷體"/>
              </w:rPr>
              <w:t>其他</w:t>
            </w:r>
            <w:r>
              <w:rPr>
                <w:rFonts w:eastAsia="標楷體"/>
              </w:rPr>
              <w:t>__________</w:t>
            </w:r>
          </w:p>
        </w:tc>
      </w:tr>
      <w:tr w:rsidR="00000000">
        <w:trPr>
          <w:cantSplit/>
          <w:trHeight w:val="1203"/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原訂時間與地點</w:t>
            </w:r>
          </w:p>
        </w:tc>
        <w:tc>
          <w:tcPr>
            <w:tcW w:w="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ind w:right="-334" w:firstLine="420"/>
            </w:pPr>
            <w:r>
              <w:rPr>
                <w:rFonts w:eastAsia="標楷體"/>
                <w:sz w:val="28"/>
              </w:rPr>
              <w:t>月</w:t>
            </w:r>
            <w:r>
              <w:rPr>
                <w:rFonts w:eastAsia="Times New Roman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日（星期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）第</w:t>
            </w:r>
            <w:r>
              <w:rPr>
                <w:rFonts w:eastAsia="Times New Roman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節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ind w:right="-334"/>
            </w:pPr>
            <w:r>
              <w:rPr>
                <w:rFonts w:eastAsia="標楷體"/>
                <w:sz w:val="28"/>
              </w:rPr>
              <w:t>教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室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00000" w:rsidRDefault="002725D4">
            <w:pPr>
              <w:snapToGrid w:val="0"/>
              <w:ind w:right="-334"/>
              <w:rPr>
                <w:rFonts w:eastAsia="標楷體"/>
                <w:sz w:val="28"/>
              </w:rPr>
            </w:pPr>
          </w:p>
        </w:tc>
      </w:tr>
      <w:tr w:rsidR="00000000">
        <w:trPr>
          <w:cantSplit/>
          <w:trHeight w:val="1245"/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擬調整之時間與地點</w:t>
            </w:r>
          </w:p>
        </w:tc>
        <w:tc>
          <w:tcPr>
            <w:tcW w:w="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ind w:right="-334" w:firstLine="420"/>
            </w:pPr>
            <w:r>
              <w:rPr>
                <w:rFonts w:eastAsia="標楷體"/>
                <w:sz w:val="28"/>
              </w:rPr>
              <w:t>月</w:t>
            </w:r>
            <w:r>
              <w:rPr>
                <w:rFonts w:eastAsia="Times New Roman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日（星期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）第</w:t>
            </w:r>
            <w:r>
              <w:rPr>
                <w:rFonts w:eastAsia="Times New Roman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節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ind w:right="-1826"/>
            </w:pPr>
            <w:r>
              <w:rPr>
                <w:rFonts w:eastAsia="標楷體"/>
                <w:sz w:val="28"/>
              </w:rPr>
              <w:t>教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室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00000" w:rsidRDefault="002725D4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000000">
        <w:trPr>
          <w:jc w:val="center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開課單位</w:t>
            </w:r>
          </w:p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系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組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/>
                <w:sz w:val="28"/>
              </w:rPr>
              <w:t>、所、學程、中心、院主管</w:t>
            </w:r>
          </w:p>
        </w:tc>
        <w:tc>
          <w:tcPr>
            <w:tcW w:w="3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000000" w:rsidRDefault="002725D4">
            <w:pPr>
              <w:snapToGrid w:val="0"/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rPr>
                <w:rFonts w:eastAsia="標楷體"/>
                <w:sz w:val="28"/>
              </w:rPr>
            </w:pPr>
          </w:p>
          <w:p w:rsidR="00000000" w:rsidRDefault="002725D4">
            <w:pPr>
              <w:jc w:val="center"/>
            </w:pPr>
            <w:r>
              <w:rPr>
                <w:rFonts w:eastAsia="標楷體"/>
                <w:color w:val="999999"/>
                <w:sz w:val="20"/>
                <w:szCs w:val="20"/>
              </w:rPr>
              <w:t>(</w:t>
            </w:r>
            <w:r>
              <w:rPr>
                <w:rFonts w:eastAsia="標楷體"/>
                <w:color w:val="999999"/>
                <w:sz w:val="20"/>
                <w:szCs w:val="20"/>
              </w:rPr>
              <w:t>請假超過三天者務必請院主管核章</w:t>
            </w:r>
            <w:r>
              <w:rPr>
                <w:rFonts w:eastAsia="標楷體"/>
                <w:color w:val="999999"/>
                <w:sz w:val="20"/>
                <w:szCs w:val="20"/>
              </w:rPr>
              <w:t>)</w:t>
            </w: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00000" w:rsidRDefault="002725D4">
            <w:pPr>
              <w:jc w:val="center"/>
            </w:pPr>
            <w:r>
              <w:rPr>
                <w:rFonts w:eastAsia="標楷體"/>
                <w:sz w:val="28"/>
              </w:rPr>
              <w:t>教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務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處</w:t>
            </w:r>
          </w:p>
        </w:tc>
        <w:tc>
          <w:tcPr>
            <w:tcW w:w="3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000000" w:rsidRDefault="002725D4">
            <w:pPr>
              <w:snapToGrid w:val="0"/>
              <w:rPr>
                <w:rFonts w:eastAsia="標楷體"/>
                <w:sz w:val="28"/>
              </w:rPr>
            </w:pPr>
          </w:p>
        </w:tc>
      </w:tr>
    </w:tbl>
    <w:p w:rsidR="00000000" w:rsidRDefault="002725D4">
      <w:pPr>
        <w:ind w:left="-58" w:hanging="662"/>
      </w:pPr>
      <w:r>
        <w:rPr>
          <w:rFonts w:eastAsia="標楷體"/>
        </w:rPr>
        <w:t>註：</w:t>
      </w:r>
      <w:r>
        <w:rPr>
          <w:rFonts w:eastAsia="標楷體"/>
        </w:rPr>
        <w:t>1.</w:t>
      </w:r>
      <w:r>
        <w:rPr>
          <w:rFonts w:eastAsia="標楷體"/>
        </w:rPr>
        <w:t>調</w:t>
      </w:r>
      <w:r>
        <w:rPr>
          <w:rFonts w:eastAsia="標楷體"/>
        </w:rPr>
        <w:t>(</w:t>
      </w:r>
      <w:r>
        <w:rPr>
          <w:rFonts w:eastAsia="標楷體"/>
        </w:rPr>
        <w:t>補</w:t>
      </w:r>
      <w:r>
        <w:rPr>
          <w:rFonts w:eastAsia="標楷體"/>
        </w:rPr>
        <w:t>)</w:t>
      </w:r>
      <w:r>
        <w:rPr>
          <w:rFonts w:eastAsia="標楷體"/>
        </w:rPr>
        <w:t>課所需之上課教室，請務必先至教務處</w:t>
      </w:r>
      <w:r>
        <w:rPr>
          <w:rFonts w:eastAsia="標楷體"/>
          <w:u w:val="single"/>
        </w:rPr>
        <w:t>線上教室預借系統</w:t>
      </w:r>
      <w:r>
        <w:rPr>
          <w:rFonts w:eastAsia="標楷體"/>
        </w:rPr>
        <w:t>查詢並登記，如需使用電腦教室，則請與輸出中心</w:t>
      </w:r>
      <w:r>
        <w:rPr>
          <w:rFonts w:eastAsia="標楷體"/>
        </w:rPr>
        <w:t>(</w:t>
      </w:r>
      <w:r>
        <w:rPr>
          <w:rFonts w:eastAsia="標楷體"/>
        </w:rPr>
        <w:t>分機</w:t>
      </w:r>
      <w:r>
        <w:rPr>
          <w:rFonts w:eastAsia="標楷體"/>
        </w:rPr>
        <w:t>3555)</w:t>
      </w:r>
      <w:r>
        <w:rPr>
          <w:rFonts w:eastAsia="標楷體"/>
        </w:rPr>
        <w:t>洽詢及申請。</w:t>
      </w:r>
    </w:p>
    <w:p w:rsidR="00000000" w:rsidRDefault="002725D4">
      <w:pPr>
        <w:ind w:left="-62" w:hanging="192"/>
      </w:pPr>
      <w:r>
        <w:rPr>
          <w:rFonts w:eastAsia="標楷體"/>
        </w:rPr>
        <w:t>2.</w:t>
      </w:r>
      <w:r>
        <w:rPr>
          <w:rFonts w:eastAsia="標楷體"/>
        </w:rPr>
        <w:t>教師於填寫申請單前，需確定該科目之所有修課學生於擬調（補）課時間皆無任何衝堂後，方可提出申請。</w:t>
      </w:r>
    </w:p>
    <w:p w:rsidR="002725D4" w:rsidRDefault="002725D4">
      <w:pPr>
        <w:ind w:left="-62" w:hanging="192"/>
      </w:pPr>
      <w:r>
        <w:rPr>
          <w:rFonts w:eastAsia="標楷體"/>
        </w:rPr>
        <w:t>3.</w:t>
      </w:r>
      <w:r>
        <w:rPr>
          <w:rFonts w:eastAsia="標楷體"/>
        </w:rPr>
        <w:t>本調</w:t>
      </w:r>
      <w:r>
        <w:rPr>
          <w:rFonts w:eastAsia="標楷體"/>
        </w:rPr>
        <w:t>(</w:t>
      </w:r>
      <w:r>
        <w:rPr>
          <w:rFonts w:eastAsia="標楷體"/>
        </w:rPr>
        <w:t>補</w:t>
      </w:r>
      <w:r>
        <w:rPr>
          <w:rFonts w:eastAsia="標楷體"/>
        </w:rPr>
        <w:t>)</w:t>
      </w:r>
      <w:r>
        <w:rPr>
          <w:rFonts w:eastAsia="標楷體"/>
        </w:rPr>
        <w:t>課單經核可後，請系</w:t>
      </w:r>
      <w:r>
        <w:rPr>
          <w:rFonts w:eastAsia="標楷體"/>
        </w:rPr>
        <w:t>(</w:t>
      </w:r>
      <w:r>
        <w:rPr>
          <w:rFonts w:eastAsia="標楷體"/>
        </w:rPr>
        <w:t>組</w:t>
      </w:r>
      <w:r>
        <w:rPr>
          <w:rFonts w:eastAsia="標楷體"/>
        </w:rPr>
        <w:t>)</w:t>
      </w:r>
      <w:r>
        <w:rPr>
          <w:rFonts w:eastAsia="標楷體"/>
        </w:rPr>
        <w:t>、所、學程辦公室將正本送教務處課務組存查，並自行影印乙份留存。</w:t>
      </w:r>
    </w:p>
    <w:sectPr w:rsidR="002725D4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2D"/>
    <w:rsid w:val="002725D4"/>
    <w:rsid w:val="0034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D4C0A4DC-5E8E-428A-B5FA-6A557916E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外框內容"/>
    <w:basedOn w:val="a"/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407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亞洲大學教師申請調(補)課暨校外教學作業要點修正條文對照表</dc:title>
  <dc:subject/>
  <dc:creator>asia</dc:creator>
  <cp:keywords/>
  <cp:lastModifiedBy>ASIA</cp:lastModifiedBy>
  <cp:revision>2</cp:revision>
  <cp:lastPrinted>2007-10-22T00:48:00Z</cp:lastPrinted>
  <dcterms:created xsi:type="dcterms:W3CDTF">2023-03-23T06:13:00Z</dcterms:created>
  <dcterms:modified xsi:type="dcterms:W3CDTF">2023-03-23T06:13:00Z</dcterms:modified>
</cp:coreProperties>
</file>